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A195" w14:textId="77777777" w:rsidR="00A03147" w:rsidRPr="00A03147" w:rsidRDefault="00A03147" w:rsidP="00A03147">
      <w:pPr>
        <w:jc w:val="center"/>
        <w:rPr>
          <w:b/>
          <w:bCs/>
          <w:color w:val="0070C0"/>
          <w:sz w:val="28"/>
          <w:szCs w:val="28"/>
        </w:rPr>
      </w:pPr>
      <w:bookmarkStart w:id="0" w:name="_Hlk200803938"/>
    </w:p>
    <w:p w14:paraId="77130442" w14:textId="3CE08E62" w:rsidR="00DC6A05" w:rsidRPr="00DC6A05" w:rsidRDefault="00A03147" w:rsidP="00A03147">
      <w:pPr>
        <w:jc w:val="center"/>
        <w:rPr>
          <w:b/>
          <w:bCs/>
          <w:color w:val="0070C0"/>
          <w:sz w:val="28"/>
          <w:szCs w:val="28"/>
        </w:rPr>
      </w:pPr>
      <w:r w:rsidRPr="00A03147">
        <w:rPr>
          <w:b/>
          <w:bCs/>
          <w:color w:val="0070C0"/>
          <w:sz w:val="28"/>
          <w:szCs w:val="28"/>
        </w:rPr>
        <w:t xml:space="preserve"> International Journal of Clinical &amp; Cardiometabolic Practice </w:t>
      </w:r>
    </w:p>
    <w:bookmarkEnd w:id="0"/>
    <w:p w14:paraId="771F0FE8" w14:textId="77777777" w:rsidR="00A03147" w:rsidRDefault="00AC5861" w:rsidP="00EF5193">
      <w:pPr>
        <w:jc w:val="center"/>
        <w:rPr>
          <w:color w:val="0070C0"/>
        </w:rPr>
      </w:pPr>
      <w:r>
        <w:t xml:space="preserve">Published by </w:t>
      </w:r>
      <w:r w:rsidRPr="00C22C2F">
        <w:t>M/S Jaypee Brothers Medical Publishers (P) Ltd</w:t>
      </w:r>
      <w:r>
        <w:t xml:space="preserve"> on behalf of </w:t>
      </w:r>
      <w:r w:rsidR="00A03147" w:rsidRPr="00A03147">
        <w:rPr>
          <w:color w:val="0070C0"/>
        </w:rPr>
        <w:t>CME Aryavart Foundation</w:t>
      </w:r>
    </w:p>
    <w:p w14:paraId="5D670A28" w14:textId="76FD8688"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1F30EC10" w:rsidR="0064708B" w:rsidRDefault="0064708B" w:rsidP="00611954">
      <w:pPr>
        <w:jc w:val="both"/>
      </w:pPr>
      <w:r>
        <w:t xml:space="preserve">We, the Authors affirm </w:t>
      </w:r>
      <w:r w:rsidR="00611954">
        <w:t>the conditions</w:t>
      </w:r>
      <w:r>
        <w:t xml:space="preserve"> noted </w:t>
      </w:r>
      <w:r w:rsidR="00103DDA">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3DA6A592" w:rsidR="009575D4" w:rsidRDefault="009575D4" w:rsidP="009575D4">
      <w:pPr>
        <w:jc w:val="both"/>
      </w:pPr>
      <w:r>
        <w:t xml:space="preserve">We, the Authors, acknowledge and agree that the Article will be published by M/S Jaypee Brothers Medical Publishers (P) Ltd in </w:t>
      </w:r>
      <w:r w:rsidR="00125092" w:rsidRPr="00125092">
        <w:rPr>
          <w:b/>
          <w:bCs/>
        </w:rPr>
        <w:t>International Journal of Clinical &amp; Cardiometabolic Practice</w:t>
      </w:r>
      <w:r w:rsidR="00DC3E0E" w:rsidRPr="00DC3E0E">
        <w:t xml:space="preserv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w:t>
      </w:r>
      <w:r>
        <w:lastRenderedPageBreak/>
        <w:t>“Licensor”,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F076" w14:textId="77777777" w:rsidR="0003357D" w:rsidRDefault="0003357D" w:rsidP="00B15AE6">
      <w:pPr>
        <w:spacing w:after="0" w:line="240" w:lineRule="auto"/>
      </w:pPr>
      <w:r>
        <w:separator/>
      </w:r>
    </w:p>
  </w:endnote>
  <w:endnote w:type="continuationSeparator" w:id="0">
    <w:p w14:paraId="139E3DBD" w14:textId="77777777" w:rsidR="0003357D" w:rsidRDefault="0003357D"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2557" w14:textId="77777777" w:rsidR="0003357D" w:rsidRDefault="0003357D" w:rsidP="00B15AE6">
      <w:pPr>
        <w:spacing w:after="0" w:line="240" w:lineRule="auto"/>
      </w:pPr>
      <w:r>
        <w:separator/>
      </w:r>
    </w:p>
  </w:footnote>
  <w:footnote w:type="continuationSeparator" w:id="0">
    <w:p w14:paraId="71EF735C" w14:textId="77777777" w:rsidR="0003357D" w:rsidRDefault="0003357D"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3357D"/>
    <w:rsid w:val="00053CDC"/>
    <w:rsid w:val="000B61FF"/>
    <w:rsid w:val="000C49CA"/>
    <w:rsid w:val="000D054F"/>
    <w:rsid w:val="000D5A5F"/>
    <w:rsid w:val="000E3265"/>
    <w:rsid w:val="00103DDA"/>
    <w:rsid w:val="00105D6C"/>
    <w:rsid w:val="00125092"/>
    <w:rsid w:val="00163CB0"/>
    <w:rsid w:val="001A528E"/>
    <w:rsid w:val="001B1C85"/>
    <w:rsid w:val="002466D6"/>
    <w:rsid w:val="00285FC4"/>
    <w:rsid w:val="00292652"/>
    <w:rsid w:val="002B6FA8"/>
    <w:rsid w:val="002E2435"/>
    <w:rsid w:val="00320E7A"/>
    <w:rsid w:val="003432AB"/>
    <w:rsid w:val="003620D6"/>
    <w:rsid w:val="00392E61"/>
    <w:rsid w:val="003E0FB3"/>
    <w:rsid w:val="003E2162"/>
    <w:rsid w:val="003F3827"/>
    <w:rsid w:val="003F780A"/>
    <w:rsid w:val="00430F92"/>
    <w:rsid w:val="0043291F"/>
    <w:rsid w:val="00436D4C"/>
    <w:rsid w:val="00466A9A"/>
    <w:rsid w:val="00471522"/>
    <w:rsid w:val="00482978"/>
    <w:rsid w:val="004B5B5C"/>
    <w:rsid w:val="004B60AC"/>
    <w:rsid w:val="005074EF"/>
    <w:rsid w:val="00521F93"/>
    <w:rsid w:val="00550CBA"/>
    <w:rsid w:val="005529C4"/>
    <w:rsid w:val="00591A7F"/>
    <w:rsid w:val="0059702E"/>
    <w:rsid w:val="005A60A9"/>
    <w:rsid w:val="005B255D"/>
    <w:rsid w:val="005D1147"/>
    <w:rsid w:val="005E2540"/>
    <w:rsid w:val="005F6034"/>
    <w:rsid w:val="00611954"/>
    <w:rsid w:val="006132FD"/>
    <w:rsid w:val="00643C09"/>
    <w:rsid w:val="0064708B"/>
    <w:rsid w:val="00652A8A"/>
    <w:rsid w:val="00664435"/>
    <w:rsid w:val="00672DAB"/>
    <w:rsid w:val="00681309"/>
    <w:rsid w:val="00684DC4"/>
    <w:rsid w:val="00692156"/>
    <w:rsid w:val="006A5EFD"/>
    <w:rsid w:val="006E31CC"/>
    <w:rsid w:val="007234AA"/>
    <w:rsid w:val="007328C2"/>
    <w:rsid w:val="0075048F"/>
    <w:rsid w:val="00762B59"/>
    <w:rsid w:val="007670EE"/>
    <w:rsid w:val="0078078A"/>
    <w:rsid w:val="00797E3C"/>
    <w:rsid w:val="007A4365"/>
    <w:rsid w:val="00804CF1"/>
    <w:rsid w:val="008175A9"/>
    <w:rsid w:val="00855776"/>
    <w:rsid w:val="00855FEB"/>
    <w:rsid w:val="00883EF8"/>
    <w:rsid w:val="00890BEF"/>
    <w:rsid w:val="00894EBF"/>
    <w:rsid w:val="008D044A"/>
    <w:rsid w:val="008D5310"/>
    <w:rsid w:val="008F4320"/>
    <w:rsid w:val="0090312C"/>
    <w:rsid w:val="009575D4"/>
    <w:rsid w:val="009808BE"/>
    <w:rsid w:val="009D2A85"/>
    <w:rsid w:val="009E1F40"/>
    <w:rsid w:val="00A02CB1"/>
    <w:rsid w:val="00A03147"/>
    <w:rsid w:val="00A42083"/>
    <w:rsid w:val="00A57DAE"/>
    <w:rsid w:val="00A65DFA"/>
    <w:rsid w:val="00A84678"/>
    <w:rsid w:val="00AC5861"/>
    <w:rsid w:val="00AC6166"/>
    <w:rsid w:val="00B15AE6"/>
    <w:rsid w:val="00B57F11"/>
    <w:rsid w:val="00B64D55"/>
    <w:rsid w:val="00BB6CDD"/>
    <w:rsid w:val="00C03F72"/>
    <w:rsid w:val="00C22C2F"/>
    <w:rsid w:val="00C71380"/>
    <w:rsid w:val="00C72395"/>
    <w:rsid w:val="00C72755"/>
    <w:rsid w:val="00CD2515"/>
    <w:rsid w:val="00CE0BD0"/>
    <w:rsid w:val="00D0596A"/>
    <w:rsid w:val="00D156E9"/>
    <w:rsid w:val="00D304A9"/>
    <w:rsid w:val="00D85DFE"/>
    <w:rsid w:val="00DC3E0E"/>
    <w:rsid w:val="00DC6A05"/>
    <w:rsid w:val="00DD68EF"/>
    <w:rsid w:val="00DF2AA9"/>
    <w:rsid w:val="00E2089B"/>
    <w:rsid w:val="00E643A8"/>
    <w:rsid w:val="00E659B7"/>
    <w:rsid w:val="00E87D28"/>
    <w:rsid w:val="00EA3E72"/>
    <w:rsid w:val="00EB7EC9"/>
    <w:rsid w:val="00EC37CA"/>
    <w:rsid w:val="00EF5193"/>
    <w:rsid w:val="00F02323"/>
    <w:rsid w:val="00F30C5F"/>
    <w:rsid w:val="00F66DD4"/>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56</cp:revision>
  <dcterms:created xsi:type="dcterms:W3CDTF">2022-09-01T08:52:00Z</dcterms:created>
  <dcterms:modified xsi:type="dcterms:W3CDTF">2026-01-01T06:03:00Z</dcterms:modified>
</cp:coreProperties>
</file>